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ABBA" w14:textId="35F357DE" w:rsidR="006B6496" w:rsidRPr="001F4120" w:rsidRDefault="000A0B7C">
      <w:pPr>
        <w:rPr>
          <w:b/>
          <w:bCs/>
        </w:rPr>
      </w:pPr>
      <w:r w:rsidRPr="001F4120">
        <w:rPr>
          <w:b/>
          <w:bCs/>
        </w:rPr>
        <w:t xml:space="preserve">Rules for </w:t>
      </w:r>
      <w:r w:rsidR="003E7D11">
        <w:rPr>
          <w:b/>
          <w:bCs/>
        </w:rPr>
        <w:t xml:space="preserve">standard </w:t>
      </w:r>
      <w:r w:rsidRPr="001F4120">
        <w:rPr>
          <w:b/>
          <w:bCs/>
        </w:rPr>
        <w:t>phenotype names:</w:t>
      </w:r>
    </w:p>
    <w:p w14:paraId="20DAC1A1" w14:textId="77777777" w:rsidR="00DC1CEF" w:rsidRDefault="00DC1CEF" w:rsidP="000A0B7C">
      <w:pPr>
        <w:pStyle w:val="ListParagraph"/>
        <w:numPr>
          <w:ilvl w:val="0"/>
          <w:numId w:val="1"/>
        </w:numPr>
      </w:pPr>
      <w:r>
        <w:t>General Rules:</w:t>
      </w:r>
    </w:p>
    <w:p w14:paraId="475A2345" w14:textId="495018F8" w:rsidR="000A0B7C" w:rsidRDefault="000A0B7C" w:rsidP="00DC1CEF">
      <w:pPr>
        <w:pStyle w:val="ListParagraph"/>
        <w:numPr>
          <w:ilvl w:val="1"/>
          <w:numId w:val="1"/>
        </w:numPr>
      </w:pPr>
      <w:r>
        <w:t>Prioritize readability</w:t>
      </w:r>
    </w:p>
    <w:p w14:paraId="1D15C468" w14:textId="00CB48D6" w:rsidR="004C25B1" w:rsidRDefault="004C25B1" w:rsidP="5FCDD8EE">
      <w:pPr>
        <w:pStyle w:val="ListParagraph"/>
        <w:numPr>
          <w:ilvl w:val="1"/>
          <w:numId w:val="1"/>
        </w:numPr>
        <w:rPr>
          <w:highlight w:val="yellow"/>
        </w:rPr>
      </w:pPr>
      <w:r w:rsidRPr="3D2715E3">
        <w:rPr>
          <w:highlight w:val="yellow"/>
        </w:rPr>
        <w:t>No names shall exceed 32 characters</w:t>
      </w:r>
    </w:p>
    <w:p w14:paraId="1E39D43D" w14:textId="1DBE3199" w:rsidR="09300EB5" w:rsidRDefault="09300EB5" w:rsidP="3D2715E3">
      <w:pPr>
        <w:pStyle w:val="ListParagraph"/>
        <w:numPr>
          <w:ilvl w:val="1"/>
          <w:numId w:val="1"/>
        </w:numPr>
        <w:rPr>
          <w:highlight w:val="yellow"/>
        </w:rPr>
      </w:pPr>
      <w:r w:rsidRPr="3D2715E3">
        <w:rPr>
          <w:highlight w:val="yellow"/>
        </w:rPr>
        <w:t>Limit special characters to only allow underscores</w:t>
      </w:r>
    </w:p>
    <w:p w14:paraId="5F4B7954" w14:textId="69829412" w:rsidR="000A0B7C" w:rsidRDefault="000A0B7C" w:rsidP="00DC1CEF">
      <w:pPr>
        <w:pStyle w:val="ListParagraph"/>
        <w:numPr>
          <w:ilvl w:val="1"/>
          <w:numId w:val="1"/>
        </w:numPr>
      </w:pPr>
      <w:r>
        <w:t>Prioritize variable names without underscores</w:t>
      </w:r>
      <w:r w:rsidR="00DC1CEF">
        <w:t>*</w:t>
      </w:r>
      <w:r w:rsidR="00715716">
        <w:t xml:space="preserve"> whenever possible</w:t>
      </w:r>
      <w:r w:rsidR="00F859FF">
        <w:t xml:space="preserve">. </w:t>
      </w:r>
      <w:r w:rsidR="00CF7D4C">
        <w:t>For example</w:t>
      </w:r>
      <w:r w:rsidR="00F859FF">
        <w:t>:</w:t>
      </w:r>
    </w:p>
    <w:p w14:paraId="597A02E4" w14:textId="3FAEA78F" w:rsidR="00F859FF" w:rsidRDefault="00F859FF" w:rsidP="00DC1CEF">
      <w:pPr>
        <w:pStyle w:val="ListParagraph"/>
        <w:numPr>
          <w:ilvl w:val="2"/>
          <w:numId w:val="1"/>
        </w:numPr>
      </w:pPr>
      <w:r>
        <w:t>All Start/End/Duration variables will have no underscores</w:t>
      </w:r>
    </w:p>
    <w:p w14:paraId="14CF0100" w14:textId="12ADC720" w:rsidR="00F859FF" w:rsidRDefault="00DC1CEF" w:rsidP="00F859FF">
      <w:pPr>
        <w:pStyle w:val="ListParagraph"/>
        <w:numPr>
          <w:ilvl w:val="1"/>
          <w:numId w:val="1"/>
        </w:numPr>
      </w:pPr>
      <w:r>
        <w:t>Groups of phenotypes exist and shall follow these rules:</w:t>
      </w:r>
    </w:p>
    <w:p w14:paraId="79659052" w14:textId="0103D188" w:rsidR="00DC1CEF" w:rsidRDefault="00DC1CEF" w:rsidP="00DC1CEF">
      <w:pPr>
        <w:pStyle w:val="ListParagraph"/>
        <w:numPr>
          <w:ilvl w:val="2"/>
          <w:numId w:val="1"/>
        </w:numPr>
      </w:pPr>
      <w:r>
        <w:t>Procedure Type phenotypes begin ProcType</w:t>
      </w:r>
    </w:p>
    <w:p w14:paraId="69FE7DB7" w14:textId="3FC0A536" w:rsidR="00DC1CEF" w:rsidRDefault="00DC1CEF" w:rsidP="00DC1CEF">
      <w:pPr>
        <w:pStyle w:val="ListParagraph"/>
        <w:numPr>
          <w:ilvl w:val="2"/>
          <w:numId w:val="1"/>
        </w:numPr>
      </w:pPr>
      <w:r>
        <w:t>Anesthesia Technique phenotypes begin AnesTechnique</w:t>
      </w:r>
    </w:p>
    <w:p w14:paraId="713EEC6A" w14:textId="71F785A8" w:rsidR="00DC1CEF" w:rsidRDefault="00DC1CEF" w:rsidP="00DC1CEF">
      <w:pPr>
        <w:pStyle w:val="ListParagraph"/>
        <w:numPr>
          <w:ilvl w:val="2"/>
          <w:numId w:val="1"/>
        </w:numPr>
      </w:pPr>
      <w:r>
        <w:t>Drug types given phenotypes begin [DrugType]Given</w:t>
      </w:r>
    </w:p>
    <w:p w14:paraId="15410813" w14:textId="3B866A01" w:rsidR="00DC1CEF" w:rsidRDefault="00DC1CEF" w:rsidP="00DC1CEF">
      <w:pPr>
        <w:pStyle w:val="ListParagraph"/>
        <w:numPr>
          <w:ilvl w:val="2"/>
          <w:numId w:val="1"/>
        </w:numPr>
      </w:pPr>
      <w:r>
        <w:t>BP Observation phenotypes begin BPObs</w:t>
      </w:r>
    </w:p>
    <w:p w14:paraId="6917D366" w14:textId="469D6494" w:rsidR="00DC1CEF" w:rsidRDefault="00DC1CEF" w:rsidP="00DC1CEF">
      <w:pPr>
        <w:pStyle w:val="ListParagraph"/>
        <w:numPr>
          <w:ilvl w:val="2"/>
          <w:numId w:val="1"/>
        </w:numPr>
      </w:pPr>
      <w:r>
        <w:t>Comorbidity phenotypes begin Comorb[Category/Source]</w:t>
      </w:r>
    </w:p>
    <w:p w14:paraId="6912E934" w14:textId="3E6A210B" w:rsidR="00DC1CEF" w:rsidRDefault="00DC1CEF" w:rsidP="00DC1CEF">
      <w:pPr>
        <w:pStyle w:val="ListParagraph"/>
        <w:numPr>
          <w:ilvl w:val="2"/>
          <w:numId w:val="1"/>
        </w:numPr>
      </w:pPr>
      <w:r>
        <w:t>Complication phenotypes begin Comp[Category/Source]</w:t>
      </w:r>
    </w:p>
    <w:p w14:paraId="10695603" w14:textId="0C843BF1" w:rsidR="00DC1CEF" w:rsidRDefault="00DC1CEF" w:rsidP="00DC1CEF">
      <w:pPr>
        <w:pStyle w:val="ListParagraph"/>
        <w:numPr>
          <w:ilvl w:val="2"/>
          <w:numId w:val="1"/>
        </w:numPr>
      </w:pPr>
      <w:r>
        <w:t>Blood product phenotypes should be:</w:t>
      </w:r>
    </w:p>
    <w:p w14:paraId="1B88ECF5" w14:textId="44E6933B" w:rsidR="00DC1CEF" w:rsidRDefault="00DC1CEF" w:rsidP="00DC1CEF">
      <w:pPr>
        <w:pStyle w:val="ListParagraph"/>
        <w:numPr>
          <w:ilvl w:val="3"/>
          <w:numId w:val="1"/>
        </w:numPr>
      </w:pPr>
      <w:r>
        <w:t>[TypeOfBloodProduct]derived_[units]</w:t>
      </w:r>
    </w:p>
    <w:p w14:paraId="2D92274A" w14:textId="6055AF5F" w:rsidR="00DC1CEF" w:rsidRDefault="00DC1CEF" w:rsidP="00DC1CEF">
      <w:pPr>
        <w:pStyle w:val="ListParagraph"/>
        <w:numPr>
          <w:ilvl w:val="3"/>
          <w:numId w:val="1"/>
        </w:numPr>
      </w:pPr>
      <w:r>
        <w:t>[TypeOfBloodProduct]raw_[units]</w:t>
      </w:r>
    </w:p>
    <w:p w14:paraId="64613341" w14:textId="72794824" w:rsidR="00DC1CEF" w:rsidRDefault="00DC1CEF" w:rsidP="00DC1CEF">
      <w:pPr>
        <w:pStyle w:val="ListParagraph"/>
        <w:numPr>
          <w:ilvl w:val="3"/>
          <w:numId w:val="1"/>
        </w:numPr>
      </w:pPr>
      <w:r>
        <w:t>[TypeOfBloodProduct]volume_[units]</w:t>
      </w:r>
    </w:p>
    <w:p w14:paraId="4F035674" w14:textId="70F7DD07" w:rsidR="00DC1CEF" w:rsidRDefault="00DC1CEF" w:rsidP="00DC1CEF">
      <w:pPr>
        <w:pStyle w:val="ListParagraph"/>
        <w:numPr>
          <w:ilvl w:val="2"/>
          <w:numId w:val="1"/>
        </w:numPr>
      </w:pPr>
      <w:r>
        <w:t>Common medical abbreviation should be used such as:</w:t>
      </w:r>
    </w:p>
    <w:p w14:paraId="19724AE5" w14:textId="43E026CB" w:rsidR="00DC1CEF" w:rsidRDefault="00DC1CEF" w:rsidP="00DC1CEF">
      <w:pPr>
        <w:pStyle w:val="ListParagraph"/>
        <w:numPr>
          <w:ilvl w:val="3"/>
          <w:numId w:val="1"/>
        </w:numPr>
      </w:pPr>
      <w:r>
        <w:t>BP for blood pressure</w:t>
      </w:r>
    </w:p>
    <w:p w14:paraId="094D1A56" w14:textId="79876893" w:rsidR="00DC1CEF" w:rsidRDefault="00DC1CEF" w:rsidP="00DC1CEF">
      <w:pPr>
        <w:pStyle w:val="ListParagraph"/>
        <w:numPr>
          <w:ilvl w:val="3"/>
          <w:numId w:val="1"/>
        </w:numPr>
      </w:pPr>
      <w:r>
        <w:t>Dx for diagnosis</w:t>
      </w:r>
    </w:p>
    <w:p w14:paraId="21F2623C" w14:textId="33B78917" w:rsidR="00DC1CEF" w:rsidRDefault="00DC1CEF" w:rsidP="00DC1CEF">
      <w:pPr>
        <w:pStyle w:val="ListParagraph"/>
        <w:numPr>
          <w:ilvl w:val="3"/>
          <w:numId w:val="1"/>
        </w:numPr>
      </w:pPr>
      <w:r>
        <w:t>Txp for transplant</w:t>
      </w:r>
    </w:p>
    <w:p w14:paraId="01C20D02" w14:textId="01475F61" w:rsidR="00DC1CEF" w:rsidRDefault="00DC1CEF" w:rsidP="00DC1CEF">
      <w:pPr>
        <w:pStyle w:val="ListParagraph"/>
        <w:numPr>
          <w:ilvl w:val="3"/>
          <w:numId w:val="1"/>
        </w:numPr>
      </w:pPr>
      <w:r>
        <w:t>Hx for history</w:t>
      </w:r>
    </w:p>
    <w:p w14:paraId="2462ADF0" w14:textId="4D05821B" w:rsidR="000A0B7C" w:rsidRDefault="00DC1CEF" w:rsidP="000A0B7C">
      <w:pPr>
        <w:pStyle w:val="ListParagraph"/>
        <w:numPr>
          <w:ilvl w:val="0"/>
          <w:numId w:val="1"/>
        </w:numPr>
      </w:pPr>
      <w:r>
        <w:t>*</w:t>
      </w:r>
      <w:r w:rsidR="000A0B7C">
        <w:t>Exceptions that do have underscores:</w:t>
      </w:r>
    </w:p>
    <w:p w14:paraId="06755381" w14:textId="3DB843F1" w:rsidR="000A0B7C" w:rsidRDefault="000A0B7C" w:rsidP="000A0B7C">
      <w:pPr>
        <w:pStyle w:val="ListParagraph"/>
        <w:numPr>
          <w:ilvl w:val="1"/>
          <w:numId w:val="1"/>
        </w:numPr>
      </w:pPr>
      <w:r>
        <w:t xml:space="preserve">All Quality Measures are listed as: </w:t>
      </w:r>
      <w:r w:rsidRPr="00C91A62">
        <w:rPr>
          <w:i/>
          <w:iCs/>
        </w:rPr>
        <w:t>QualityMeasureName</w:t>
      </w:r>
      <w:r>
        <w:t>_</w:t>
      </w:r>
      <w:r w:rsidRPr="00C91A62">
        <w:rPr>
          <w:i/>
          <w:iCs/>
        </w:rPr>
        <w:t>DatabaseListing</w:t>
      </w:r>
    </w:p>
    <w:p w14:paraId="392F6C7B" w14:textId="119239DF" w:rsidR="000A0B7C" w:rsidRDefault="000A0B7C" w:rsidP="000A0B7C">
      <w:pPr>
        <w:pStyle w:val="ListParagraph"/>
        <w:numPr>
          <w:ilvl w:val="1"/>
          <w:numId w:val="1"/>
        </w:numPr>
      </w:pPr>
      <w:r>
        <w:t xml:space="preserve">Notes variables including </w:t>
      </w:r>
      <w:r w:rsidRPr="00C91A62">
        <w:rPr>
          <w:i/>
          <w:iCs/>
        </w:rPr>
        <w:t>PhenotypeName</w:t>
      </w:r>
      <w:r>
        <w:t xml:space="preserve">, </w:t>
      </w:r>
      <w:r w:rsidRPr="00C91A62">
        <w:rPr>
          <w:i/>
          <w:iCs/>
        </w:rPr>
        <w:t>PhenotypeName_Orig</w:t>
      </w:r>
      <w:r>
        <w:t xml:space="preserve">, </w:t>
      </w:r>
      <w:r w:rsidRPr="00C91A62">
        <w:rPr>
          <w:i/>
          <w:iCs/>
        </w:rPr>
        <w:t>PhenotypeName_VC</w:t>
      </w:r>
      <w:r w:rsidR="00EF7FF2">
        <w:rPr>
          <w:i/>
          <w:iCs/>
        </w:rPr>
        <w:t>, PhenotypeName_OrigNoteTime</w:t>
      </w:r>
    </w:p>
    <w:p w14:paraId="40124329" w14:textId="645CA798" w:rsidR="004C25B1" w:rsidRDefault="004C25B1" w:rsidP="000A0B7C">
      <w:pPr>
        <w:pStyle w:val="ListParagraph"/>
        <w:numPr>
          <w:ilvl w:val="1"/>
          <w:numId w:val="1"/>
        </w:numPr>
      </w:pPr>
      <w:r>
        <w:t xml:space="preserve">Non-notes variables that include a value code version will have two variables that are </w:t>
      </w:r>
      <w:r w:rsidRPr="00C91A62">
        <w:rPr>
          <w:i/>
          <w:iCs/>
        </w:rPr>
        <w:t>PhenotypeName</w:t>
      </w:r>
      <w:r>
        <w:t xml:space="preserve"> and </w:t>
      </w:r>
      <w:r w:rsidRPr="00C91A62">
        <w:rPr>
          <w:i/>
          <w:iCs/>
        </w:rPr>
        <w:t>PhenotypeName_VC</w:t>
      </w:r>
    </w:p>
    <w:p w14:paraId="1C2B9B9A" w14:textId="50AECE36" w:rsidR="000A0B7C" w:rsidRDefault="004C25B1" w:rsidP="000A0B7C">
      <w:pPr>
        <w:pStyle w:val="ListParagraph"/>
        <w:numPr>
          <w:ilvl w:val="1"/>
          <w:numId w:val="1"/>
        </w:numPr>
      </w:pPr>
      <w:r>
        <w:t xml:space="preserve">Variable names that include units (e.g., units of time, volume) are </w:t>
      </w:r>
      <w:r w:rsidRPr="00C91A62">
        <w:rPr>
          <w:i/>
          <w:iCs/>
        </w:rPr>
        <w:t>PhenotypeName</w:t>
      </w:r>
      <w:r>
        <w:t>_</w:t>
      </w:r>
      <w:r w:rsidRPr="00C91A62">
        <w:rPr>
          <w:i/>
          <w:iCs/>
        </w:rPr>
        <w:t>UnitOfMeasure</w:t>
      </w:r>
    </w:p>
    <w:p w14:paraId="53D870E8" w14:textId="782B1F2D" w:rsidR="004C25B1" w:rsidRDefault="004C25B1" w:rsidP="00C91A62">
      <w:pPr>
        <w:pStyle w:val="ListParagraph"/>
        <w:numPr>
          <w:ilvl w:val="1"/>
          <w:numId w:val="1"/>
        </w:numPr>
      </w:pPr>
      <w:r>
        <w:t>Variable names that include time relationship with procedure (e.g., preop, postop, intraop, unknown</w:t>
      </w:r>
      <w:r w:rsidR="00715716">
        <w:t xml:space="preserve"> </w:t>
      </w:r>
      <w:r>
        <w:t xml:space="preserve">timing) are </w:t>
      </w:r>
      <w:r w:rsidRPr="00C91A62">
        <w:rPr>
          <w:i/>
          <w:iCs/>
        </w:rPr>
        <w:t>PhenotypeName</w:t>
      </w:r>
      <w:r>
        <w:t>_</w:t>
      </w:r>
      <w:r w:rsidRPr="00C91A62">
        <w:rPr>
          <w:i/>
          <w:iCs/>
        </w:rPr>
        <w:t>TimeRelationship</w:t>
      </w:r>
      <w:r>
        <w:t>.</w:t>
      </w:r>
    </w:p>
    <w:sectPr w:rsidR="004C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0C5"/>
    <w:multiLevelType w:val="hybridMultilevel"/>
    <w:tmpl w:val="7D4C6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szA0MTc1M7U0MDJX0lEKTi0uzszPAykwrAUA+DngqCwAAAA="/>
  </w:docVars>
  <w:rsids>
    <w:rsidRoot w:val="000A0B7C"/>
    <w:rsid w:val="000A0B7C"/>
    <w:rsid w:val="0011635F"/>
    <w:rsid w:val="00153490"/>
    <w:rsid w:val="001C39E0"/>
    <w:rsid w:val="001F4120"/>
    <w:rsid w:val="002D5BF9"/>
    <w:rsid w:val="003D417C"/>
    <w:rsid w:val="003E7D11"/>
    <w:rsid w:val="004C25B1"/>
    <w:rsid w:val="004E46DB"/>
    <w:rsid w:val="00530495"/>
    <w:rsid w:val="005762A9"/>
    <w:rsid w:val="006B6496"/>
    <w:rsid w:val="00713543"/>
    <w:rsid w:val="00715716"/>
    <w:rsid w:val="00940C03"/>
    <w:rsid w:val="00B91946"/>
    <w:rsid w:val="00BB1A1D"/>
    <w:rsid w:val="00C80D68"/>
    <w:rsid w:val="00C87D36"/>
    <w:rsid w:val="00C91A62"/>
    <w:rsid w:val="00CC5167"/>
    <w:rsid w:val="00CD53D7"/>
    <w:rsid w:val="00CF7D4C"/>
    <w:rsid w:val="00DC1CEF"/>
    <w:rsid w:val="00EA418F"/>
    <w:rsid w:val="00EF7FF2"/>
    <w:rsid w:val="00F859FF"/>
    <w:rsid w:val="00F85D1F"/>
    <w:rsid w:val="00FE0760"/>
    <w:rsid w:val="09300EB5"/>
    <w:rsid w:val="3D2715E3"/>
    <w:rsid w:val="5FCDD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354F"/>
  <w15:chartTrackingRefBased/>
  <w15:docId w15:val="{FAD3DEE3-204B-4383-9586-CCEA68EA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f2abbf5-b7d6-458f-bb30-913909cfec39">
      <Terms xmlns="http://schemas.microsoft.com/office/infopath/2007/PartnerControls"/>
    </lcf76f155ced4ddcb4097134ff3c332f>
    <TaxCatchAll xmlns="3bb2a9a8-e654-4de0-9fb9-bac424ce1e4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F431D26917C4AB9DDD35E2D778668" ma:contentTypeVersion="16" ma:contentTypeDescription="Create a new document." ma:contentTypeScope="" ma:versionID="cf69bb0daac9ed73c3da3937ca27b467">
  <xsd:schema xmlns:xsd="http://www.w3.org/2001/XMLSchema" xmlns:xs="http://www.w3.org/2001/XMLSchema" xmlns:p="http://schemas.microsoft.com/office/2006/metadata/properties" xmlns:ns1="http://schemas.microsoft.com/sharepoint/v3" xmlns:ns2="4f2abbf5-b7d6-458f-bb30-913909cfec39" xmlns:ns3="3bb2a9a8-e654-4de0-9fb9-bac424ce1e46" targetNamespace="http://schemas.microsoft.com/office/2006/metadata/properties" ma:root="true" ma:fieldsID="8269565903f01e04aea0e4b2a8ff02fc" ns1:_="" ns2:_="" ns3:_="">
    <xsd:import namespace="http://schemas.microsoft.com/sharepoint/v3"/>
    <xsd:import namespace="4f2abbf5-b7d6-458f-bb30-913909cfec39"/>
    <xsd:import namespace="3bb2a9a8-e654-4de0-9fb9-bac424ce1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abbf5-b7d6-458f-bb30-913909cfe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18ee26-5d9c-4ec3-852e-438ad73c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a9a8-e654-4de0-9fb9-bac424ce1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050eb-8fc0-432c-a654-9ced597922f3}" ma:internalName="TaxCatchAll" ma:showField="CatchAllData" ma:web="3bb2a9a8-e654-4de0-9fb9-bac424ce1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BEE69-C04C-4CC2-890A-260487C20D8E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4f2abbf5-b7d6-458f-bb30-913909cfec39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bb2a9a8-e654-4de0-9fb9-bac424ce1e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5BA046-8BA2-4CF6-B66A-19037212B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7BCD1-6C9C-41FE-B0DA-879B6BA71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2abbf5-b7d6-458f-bb30-913909cfec39"/>
    <ds:schemaRef ds:uri="3bb2a9a8-e654-4de0-9fb9-bac424ce1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4</DocSecurity>
  <Lines>10</Lines>
  <Paragraphs>2</Paragraphs>
  <ScaleCrop>false</ScaleCrop>
  <Company>Michigan Medicine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Rozek, Sandy</dc:creator>
  <cp:keywords/>
  <dc:description/>
  <cp:lastModifiedBy>Buehler, Kate</cp:lastModifiedBy>
  <cp:revision>6</cp:revision>
  <dcterms:created xsi:type="dcterms:W3CDTF">2024-11-13T19:24:00Z</dcterms:created>
  <dcterms:modified xsi:type="dcterms:W3CDTF">2025-02-11T17:31:00Z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0x010100536F431D26917C4AB9DDD35E2D778668</vt:lpwstr>
  </property>
  <property fmtid="{D5CDD505-2E9C-101B-9397-08002B2CF9AE}" pid="3" name="MediaServiceImageTags">
    <vt:lpwstr/>
  </property>
</Properties>
</file>